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78" w:rsidRDefault="001D238A"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1312" behindDoc="0" locked="0" layoutInCell="1" allowOverlap="1" wp14:anchorId="3E001C30" wp14:editId="25463B54">
            <wp:simplePos x="0" y="0"/>
            <wp:positionH relativeFrom="column">
              <wp:posOffset>2687320</wp:posOffset>
            </wp:positionH>
            <wp:positionV relativeFrom="paragraph">
              <wp:posOffset>-153670</wp:posOffset>
            </wp:positionV>
            <wp:extent cx="807720" cy="986790"/>
            <wp:effectExtent l="0" t="0" r="0" b="3810"/>
            <wp:wrapNone/>
            <wp:docPr id="1" name="Slika 1" descr="Rezultat iskanja slik za zrc sazu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rc sazu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491">
        <w:rPr>
          <w:rFonts w:eastAsia="Times New Roman"/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5E9846AC" wp14:editId="12DC22A2">
            <wp:simplePos x="0" y="0"/>
            <wp:positionH relativeFrom="page">
              <wp:posOffset>5324475</wp:posOffset>
            </wp:positionH>
            <wp:positionV relativeFrom="page">
              <wp:posOffset>899160</wp:posOffset>
            </wp:positionV>
            <wp:extent cx="1608455" cy="719455"/>
            <wp:effectExtent l="0" t="0" r="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491">
        <w:rPr>
          <w:rFonts w:ascii="Segoe UI" w:eastAsia="Times New Roman" w:hAnsi="Segoe UI" w:cs="Segoe UI"/>
          <w:noProof/>
          <w:color w:val="0000FF"/>
          <w:sz w:val="20"/>
          <w:szCs w:val="20"/>
          <w:lang w:eastAsia="sl-SI"/>
        </w:rPr>
        <w:drawing>
          <wp:inline distT="0" distB="0" distL="0" distR="0" wp14:anchorId="3CBB8E50" wp14:editId="024F61E4">
            <wp:extent cx="2303145" cy="228600"/>
            <wp:effectExtent l="0" t="0" r="1905" b="0"/>
            <wp:docPr id="6" name="Slika 6" descr="INTRANET">
              <a:hlinkClick xmlns:a="http://schemas.openxmlformats.org/drawingml/2006/main" r:id="rId9" tooltip="&quot;INTRANET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INTRA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C" w:rsidRPr="00450491" w:rsidRDefault="00BD2DCC" w:rsidP="00BD2DCC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D2DCC" w:rsidRDefault="00967BCC" w:rsidP="00905020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i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-2540</wp:posOffset>
            </wp:positionV>
            <wp:extent cx="6123305" cy="1501775"/>
            <wp:effectExtent l="0" t="0" r="0" b="31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ček_animacija_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D2DCC">
        <w:rPr>
          <w:rFonts w:ascii="Arial" w:eastAsia="Times New Roman" w:hAnsi="Arial" w:cs="Arial"/>
          <w:b/>
          <w:bCs/>
          <w:color w:val="000000"/>
        </w:rPr>
        <w:t xml:space="preserve">Naša šola sodeluje v projektu </w:t>
      </w:r>
      <w:r w:rsidR="00905020" w:rsidRPr="00905020">
        <w:rPr>
          <w:rFonts w:ascii="Arial" w:eastAsia="Times New Roman" w:hAnsi="Arial" w:cs="Arial"/>
          <w:b/>
          <w:bCs/>
          <w:color w:val="000000"/>
        </w:rPr>
        <w:t xml:space="preserve">Spletni portal </w:t>
      </w:r>
      <w:r w:rsidR="00905020" w:rsidRPr="00905020">
        <w:rPr>
          <w:rFonts w:ascii="Arial" w:eastAsia="Times New Roman" w:hAnsi="Arial" w:cs="Arial"/>
          <w:b/>
          <w:bCs/>
          <w:i/>
          <w:color w:val="000000"/>
        </w:rPr>
        <w:t>Franček</w:t>
      </w:r>
      <w:r w:rsidR="00905020" w:rsidRPr="00905020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905020" w:rsidRPr="00905020">
        <w:rPr>
          <w:rFonts w:ascii="Arial" w:eastAsia="Times New Roman" w:hAnsi="Arial" w:cs="Arial"/>
          <w:b/>
          <w:bCs/>
          <w:i/>
          <w:color w:val="000000"/>
        </w:rPr>
        <w:t>Jezikovna svetovalnica za učitelje slovenščine</w:t>
      </w:r>
      <w:r w:rsidR="00905020" w:rsidRPr="00905020">
        <w:rPr>
          <w:rFonts w:ascii="Arial" w:eastAsia="Times New Roman" w:hAnsi="Arial" w:cs="Arial"/>
          <w:b/>
          <w:bCs/>
          <w:color w:val="000000"/>
        </w:rPr>
        <w:t xml:space="preserve"> in </w:t>
      </w:r>
      <w:r w:rsidR="00905020" w:rsidRPr="00905020">
        <w:rPr>
          <w:rFonts w:ascii="Arial" w:eastAsia="Times New Roman" w:hAnsi="Arial" w:cs="Arial"/>
          <w:b/>
          <w:bCs/>
          <w:i/>
          <w:color w:val="000000"/>
        </w:rPr>
        <w:t>Šolski slovar slovenskega jezika</w:t>
      </w:r>
      <w:r w:rsidR="00905020">
        <w:rPr>
          <w:rFonts w:ascii="Arial" w:eastAsia="Times New Roman" w:hAnsi="Arial" w:cs="Arial"/>
          <w:b/>
          <w:bCs/>
          <w:i/>
          <w:color w:val="000000"/>
        </w:rPr>
        <w:t>.</w:t>
      </w:r>
    </w:p>
    <w:p w:rsidR="00905020" w:rsidRPr="00450491" w:rsidRDefault="00905020" w:rsidP="00905020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iCs/>
          <w:color w:val="000000"/>
        </w:rPr>
      </w:pPr>
      <w:r w:rsidRPr="00D26F8A">
        <w:rPr>
          <w:rFonts w:ascii="Arial" w:eastAsia="Times New Roman" w:hAnsi="Arial" w:cs="Arial"/>
          <w:iCs/>
          <w:color w:val="000000"/>
        </w:rPr>
        <w:t>Projekt</w:t>
      </w:r>
      <w:r w:rsidR="008F32AA">
        <w:rPr>
          <w:rFonts w:ascii="Arial" w:eastAsia="Times New Roman" w:hAnsi="Arial" w:cs="Arial"/>
          <w:i/>
          <w:iCs/>
          <w:color w:val="000000"/>
        </w:rPr>
        <w:t xml:space="preserve"> Spletni p</w:t>
      </w:r>
      <w:r w:rsidRPr="00D26F8A">
        <w:rPr>
          <w:rFonts w:ascii="Arial" w:eastAsia="Times New Roman" w:hAnsi="Arial" w:cs="Arial"/>
          <w:i/>
          <w:iCs/>
          <w:color w:val="000000"/>
        </w:rPr>
        <w:t xml:space="preserve">ortal Franček, Jezikovna svetovalnica za učitelje slovenščine </w:t>
      </w:r>
      <w:r w:rsidR="00DE3606">
        <w:rPr>
          <w:rFonts w:ascii="Arial" w:eastAsia="Times New Roman" w:hAnsi="Arial" w:cs="Arial"/>
          <w:i/>
          <w:iCs/>
          <w:color w:val="000000"/>
        </w:rPr>
        <w:t xml:space="preserve">in </w:t>
      </w:r>
      <w:r w:rsidRPr="00D26F8A">
        <w:rPr>
          <w:rFonts w:ascii="Arial" w:eastAsia="Times New Roman" w:hAnsi="Arial" w:cs="Arial"/>
          <w:i/>
          <w:iCs/>
          <w:color w:val="000000"/>
        </w:rPr>
        <w:t>Šolski slovar slovenskega jezika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D26F8A">
        <w:rPr>
          <w:rFonts w:ascii="Arial" w:eastAsia="Times New Roman" w:hAnsi="Arial" w:cs="Arial"/>
          <w:iCs/>
          <w:color w:val="000000"/>
        </w:rPr>
        <w:t>sofinancirata Republika Slovenija in Evropska unija iz Evropskega socialnega sklada.</w:t>
      </w:r>
    </w:p>
    <w:p w:rsidR="00E75299" w:rsidRPr="0048470C" w:rsidRDefault="00E75299" w:rsidP="00E75299">
      <w:r w:rsidRPr="0048470C">
        <w:t>V okviru projekta bo priprav</w:t>
      </w:r>
      <w:r>
        <w:t>ljeno  e-orodje, ki</w:t>
      </w:r>
      <w:r w:rsidR="00F2449D">
        <w:t xml:space="preserve"> </w:t>
      </w:r>
      <w:r w:rsidRPr="0048470C">
        <w:t xml:space="preserve">bo uvajalo učence in dijake v delo s spletnimi slovarji in spletnimi slovničnimi priročniki. </w:t>
      </w:r>
      <w:r w:rsidR="00F2449D">
        <w:t>Naši učenci/dijaki in učitelji bodo tako med prvimi v Sloveniji lahko uporabljali in pomagali izoblikovati</w:t>
      </w:r>
      <w:r w:rsidRPr="0048470C">
        <w:t xml:space="preserve">: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 xml:space="preserve">portal </w:t>
      </w:r>
      <w:r w:rsidRPr="0048470C">
        <w:rPr>
          <w:i/>
        </w:rPr>
        <w:t>Franček</w:t>
      </w:r>
      <w:r w:rsidR="00944B24">
        <w:rPr>
          <w:i/>
        </w:rPr>
        <w:t>.si</w:t>
      </w:r>
      <w:r w:rsidRPr="0048470C">
        <w:t xml:space="preserve">, ki bo obsegal odgovore na vprašanja o pomenu, rabi, pomenski povezanosti (sinonimi, nadpomenke), (ne)zaznamovanosti, zvrstnosti, stilnih značilnostih, izgovoru, pregibanju, izvoru, narečni rabi in zgodovinski umeščenosti besedja slovenskega jezika;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 xml:space="preserve">nov </w:t>
      </w:r>
      <w:r w:rsidRPr="0048470C">
        <w:rPr>
          <w:i/>
        </w:rPr>
        <w:t>Šolski slovar slovenskega jezika</w:t>
      </w:r>
      <w:r w:rsidRPr="0048470C">
        <w:t xml:space="preserve">;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 xml:space="preserve">orodje, ki bo povezovalo slovarske vsebine s slovničnimi; </w:t>
      </w:r>
    </w:p>
    <w:p w:rsidR="00E75299" w:rsidRPr="0048470C" w:rsidRDefault="00E75299" w:rsidP="00E75299">
      <w:pPr>
        <w:numPr>
          <w:ilvl w:val="0"/>
          <w:numId w:val="1"/>
        </w:numPr>
        <w:rPr>
          <w:i/>
        </w:rPr>
      </w:pPr>
      <w:r w:rsidRPr="0048470C">
        <w:t>Jeziko</w:t>
      </w:r>
      <w:r w:rsidRPr="0048470C">
        <w:rPr>
          <w:i/>
        </w:rPr>
        <w:t xml:space="preserve">vno svetovalnico za učitelje slovenščine </w:t>
      </w:r>
      <w:r w:rsidRPr="0048470C">
        <w:t>in</w:t>
      </w:r>
      <w:r w:rsidRPr="0048470C">
        <w:rPr>
          <w:i/>
        </w:rPr>
        <w:t xml:space="preserve">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>nabor gradiv z opisom učnih metod, ki bodo pripomogle k obsežnejši uporabi predstavljenega e-orodja pri pripravi in izvajanju pedagoških procesov in k boljši usposobljenosti učiteljev za delo na področju prožnih oblik učenja.</w:t>
      </w:r>
    </w:p>
    <w:p w:rsidR="00E75299" w:rsidRDefault="00E75299" w:rsidP="00E75299">
      <w:r w:rsidRPr="0048470C">
        <w:t xml:space="preserve">E-orodje bo prinašalo vsebine, posebej prilagojene vsaki od treh starostnih skupin učencev </w:t>
      </w:r>
      <w:r w:rsidR="00BA0761">
        <w:t xml:space="preserve">v slovenskih osnovnih in srednjih šolah </w:t>
      </w:r>
      <w:r w:rsidRPr="0048470C">
        <w:t>(</w:t>
      </w:r>
      <w:r w:rsidR="00BA0761">
        <w:t>1. razred, 6.</w:t>
      </w:r>
      <w:r w:rsidR="00A759D3">
        <w:t>–</w:t>
      </w:r>
      <w:r w:rsidR="00BA0761">
        <w:t xml:space="preserve">9. razred, </w:t>
      </w:r>
      <w:r w:rsidRPr="0048470C">
        <w:t>srednja šola). Sodelovali bomo z učitelji in učenci z 19 vzgojno-izobraževalnih zavodov s skupno 537 oddelki, ki bodo izvajali spremljavo in evalvacijo poteka in rezultatov projekta in kot multiplikatorji seznanjali z njim druge učitelje in učence. Predstavljeno spletno jezikovno e-orodje bo prvo celovito slovarsko-slovnično orodje te vrste na Slovenskem.</w:t>
      </w:r>
    </w:p>
    <w:p w:rsidR="00896C78" w:rsidRDefault="001D238A">
      <w:hyperlink r:id="rId12" w:history="1">
        <w:r w:rsidR="00944B24" w:rsidRPr="00AB717C">
          <w:rPr>
            <w:rStyle w:val="Hiperpovezava"/>
          </w:rPr>
          <w:t>www.franček.si</w:t>
        </w:r>
      </w:hyperlink>
    </w:p>
    <w:sectPr w:rsidR="008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308"/>
    <w:multiLevelType w:val="hybridMultilevel"/>
    <w:tmpl w:val="0D140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9"/>
    <w:rsid w:val="00041CB7"/>
    <w:rsid w:val="001A17F7"/>
    <w:rsid w:val="001D238A"/>
    <w:rsid w:val="002223EB"/>
    <w:rsid w:val="0028171D"/>
    <w:rsid w:val="00386494"/>
    <w:rsid w:val="00501832"/>
    <w:rsid w:val="007C46D8"/>
    <w:rsid w:val="007E4E85"/>
    <w:rsid w:val="00810534"/>
    <w:rsid w:val="00825FBF"/>
    <w:rsid w:val="00896C78"/>
    <w:rsid w:val="008F32AA"/>
    <w:rsid w:val="00905020"/>
    <w:rsid w:val="00944B24"/>
    <w:rsid w:val="00967BCC"/>
    <w:rsid w:val="00A2749F"/>
    <w:rsid w:val="00A759D3"/>
    <w:rsid w:val="00B11560"/>
    <w:rsid w:val="00B23C97"/>
    <w:rsid w:val="00BA0761"/>
    <w:rsid w:val="00BD2DCC"/>
    <w:rsid w:val="00C31882"/>
    <w:rsid w:val="00C87989"/>
    <w:rsid w:val="00D96E14"/>
    <w:rsid w:val="00DE3606"/>
    <w:rsid w:val="00E51F89"/>
    <w:rsid w:val="00E75299"/>
    <w:rsid w:val="00F2449D"/>
    <w:rsid w:val="00F2720B"/>
    <w:rsid w:val="00FA2C46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C4EC"/>
  <w15:docId w15:val="{487837A3-6EE3-4684-B1FF-D369C4D5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79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D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44B2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25F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5F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5F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5F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5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ran&#269;e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url?sa=i&amp;rct=j&amp;q=&amp;esrc=s&amp;source=images&amp;cd=&amp;cad=rja&amp;uact=8&amp;ved=0ahUKEwiYgMrgs7nXAhVP26QKHYD5BVoQjRwIBw&amp;url=http://odmev.zrc-sazu.si/rrs/&amp;psig=AOvVaw1ZuNkLThbfjP-pm0SO8LzJ&amp;ust=1510588749727335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kpor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3E1-706E-4670-BA49-38DE7E86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Ahačič</dc:creator>
  <cp:lastModifiedBy>zilbert</cp:lastModifiedBy>
  <cp:revision>18</cp:revision>
  <cp:lastPrinted>2017-11-17T08:36:00Z</cp:lastPrinted>
  <dcterms:created xsi:type="dcterms:W3CDTF">2017-11-13T09:12:00Z</dcterms:created>
  <dcterms:modified xsi:type="dcterms:W3CDTF">2017-12-08T11:02:00Z</dcterms:modified>
</cp:coreProperties>
</file>