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BAA" w:rsidRDefault="00545BAA" w:rsidP="009F6386">
      <w:pPr>
        <w:jc w:val="both"/>
        <w:rPr>
          <w:color w:val="FF0000"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 wp14:anchorId="72C4305B" wp14:editId="6B80009A">
            <wp:extent cx="2257425" cy="1200150"/>
            <wp:effectExtent l="0" t="0" r="9525" b="0"/>
            <wp:docPr id="3" name="Slika 3" descr="https://www.tretja.si/files/2018/03/cropped-glava_sp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tretja.si/files/2018/03/cropped-glava_spl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434" cy="120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sl-SI"/>
        </w:rPr>
        <w:drawing>
          <wp:inline distT="0" distB="0" distL="0" distR="0" wp14:anchorId="22D6DEBB" wp14:editId="282B6302">
            <wp:extent cx="1314450" cy="1123950"/>
            <wp:effectExtent l="0" t="0" r="0" b="0"/>
            <wp:docPr id="2" name="Slika 2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6386" w:rsidRPr="006916E8" w:rsidRDefault="009F6386" w:rsidP="009F6386">
      <w:pPr>
        <w:jc w:val="both"/>
        <w:rPr>
          <w:color w:val="FF0000"/>
          <w:sz w:val="32"/>
          <w:szCs w:val="32"/>
        </w:rPr>
      </w:pPr>
      <w:r w:rsidRPr="006670F6">
        <w:rPr>
          <w:color w:val="FF0000"/>
          <w:sz w:val="32"/>
          <w:szCs w:val="32"/>
        </w:rPr>
        <w:t xml:space="preserve">Dobrodelni projekt: Misija človek – 'z Goričkega v Piran </w:t>
      </w:r>
    </w:p>
    <w:p w:rsidR="000B7DE0" w:rsidRDefault="00E43851" w:rsidP="005D2B24">
      <w:pPr>
        <w:pStyle w:val="Brezrazmikov"/>
        <w:spacing w:line="360" w:lineRule="auto"/>
        <w:jc w:val="both"/>
        <w:rPr>
          <w:sz w:val="28"/>
          <w:szCs w:val="28"/>
        </w:rPr>
      </w:pPr>
      <w:r w:rsidRPr="005D2B24">
        <w:rPr>
          <w:sz w:val="28"/>
          <w:szCs w:val="28"/>
        </w:rPr>
        <w:t>Dijaška skupnost III. gimnazije Maribor</w:t>
      </w:r>
      <w:r w:rsidR="00C63CA2" w:rsidRPr="005D2B24">
        <w:rPr>
          <w:sz w:val="28"/>
          <w:szCs w:val="28"/>
        </w:rPr>
        <w:t xml:space="preserve"> se</w:t>
      </w:r>
      <w:r w:rsidRPr="005D2B24">
        <w:rPr>
          <w:sz w:val="28"/>
          <w:szCs w:val="28"/>
        </w:rPr>
        <w:t xml:space="preserve"> </w:t>
      </w:r>
      <w:r w:rsidR="00FC7A54" w:rsidRPr="005D2B24">
        <w:rPr>
          <w:sz w:val="28"/>
          <w:szCs w:val="28"/>
        </w:rPr>
        <w:t>bo v sodelovanju s Celjskim mladinskim centrom, Evropsko solidarnostno enoto in Gimnazijo Celje – Center</w:t>
      </w:r>
      <w:r w:rsidR="00FC7A54" w:rsidRPr="005D2B24">
        <w:rPr>
          <w:sz w:val="28"/>
          <w:szCs w:val="28"/>
        </w:rPr>
        <w:t xml:space="preserve"> </w:t>
      </w:r>
      <w:r w:rsidR="00C63CA2" w:rsidRPr="005D2B24">
        <w:rPr>
          <w:sz w:val="28"/>
          <w:szCs w:val="28"/>
        </w:rPr>
        <w:t xml:space="preserve">pridružila </w:t>
      </w:r>
      <w:r w:rsidR="00C63CA2" w:rsidRPr="005D2B24">
        <w:rPr>
          <w:sz w:val="28"/>
          <w:szCs w:val="28"/>
        </w:rPr>
        <w:t xml:space="preserve">dobrodelnemu projektu z naslovom </w:t>
      </w:r>
      <w:r w:rsidR="00C63CA2" w:rsidRPr="005D2B24">
        <w:rPr>
          <w:color w:val="FF0000"/>
          <w:sz w:val="28"/>
          <w:szCs w:val="28"/>
        </w:rPr>
        <w:t>Misija človek – 'z Goričkega v Piran</w:t>
      </w:r>
      <w:r w:rsidR="00712B50" w:rsidRPr="005D2B24">
        <w:rPr>
          <w:color w:val="FF0000"/>
          <w:sz w:val="28"/>
          <w:szCs w:val="28"/>
        </w:rPr>
        <w:t xml:space="preserve">,  </w:t>
      </w:r>
      <w:r w:rsidR="00712B50" w:rsidRPr="001D3FBB">
        <w:rPr>
          <w:sz w:val="28"/>
          <w:szCs w:val="28"/>
        </w:rPr>
        <w:t>ki bo potekal od  8</w:t>
      </w:r>
      <w:r w:rsidR="00712B50" w:rsidRPr="005D2B24">
        <w:rPr>
          <w:sz w:val="28"/>
          <w:szCs w:val="28"/>
        </w:rPr>
        <w:t xml:space="preserve">. 11. 2021  do </w:t>
      </w:r>
      <w:r w:rsidR="00F938FF" w:rsidRPr="005D2B24">
        <w:rPr>
          <w:sz w:val="28"/>
          <w:szCs w:val="28"/>
        </w:rPr>
        <w:t xml:space="preserve">17. 12. 2021. </w:t>
      </w:r>
      <w:r w:rsidR="003E2720">
        <w:rPr>
          <w:sz w:val="28"/>
          <w:szCs w:val="28"/>
        </w:rPr>
        <w:t xml:space="preserve"> </w:t>
      </w:r>
      <w:r w:rsidR="00212432" w:rsidRPr="005D2B24">
        <w:rPr>
          <w:sz w:val="28"/>
          <w:szCs w:val="28"/>
        </w:rPr>
        <w:t>Dobr</w:t>
      </w:r>
      <w:r w:rsidR="00702813" w:rsidRPr="005D2B24">
        <w:rPr>
          <w:sz w:val="28"/>
          <w:szCs w:val="28"/>
        </w:rPr>
        <w:t>odelni projekt: Misija človek  poteka</w:t>
      </w:r>
      <w:r w:rsidR="00212432" w:rsidRPr="005D2B24">
        <w:rPr>
          <w:sz w:val="28"/>
          <w:szCs w:val="28"/>
        </w:rPr>
        <w:t xml:space="preserve"> že 5. leto zapored</w:t>
      </w:r>
      <w:r w:rsidR="00212432" w:rsidRPr="005D2B24">
        <w:rPr>
          <w:sz w:val="28"/>
          <w:szCs w:val="28"/>
        </w:rPr>
        <w:t>.</w:t>
      </w:r>
      <w:r w:rsidR="003E2720">
        <w:rPr>
          <w:sz w:val="28"/>
          <w:szCs w:val="28"/>
        </w:rPr>
        <w:t xml:space="preserve"> </w:t>
      </w:r>
      <w:r w:rsidR="009F6386" w:rsidRPr="005D2B24">
        <w:rPr>
          <w:sz w:val="28"/>
          <w:szCs w:val="28"/>
        </w:rPr>
        <w:t>Širiti člo</w:t>
      </w:r>
      <w:r w:rsidR="00D86E90" w:rsidRPr="005D2B24">
        <w:rPr>
          <w:sz w:val="28"/>
          <w:szCs w:val="28"/>
        </w:rPr>
        <w:t>veško toplino, nasmeh in upanje</w:t>
      </w:r>
      <w:r w:rsidR="009F6386" w:rsidRPr="005D2B24">
        <w:rPr>
          <w:sz w:val="28"/>
          <w:szCs w:val="28"/>
        </w:rPr>
        <w:t xml:space="preserve"> se zdi v naših časih kar nemog</w:t>
      </w:r>
      <w:r w:rsidR="00D86E90" w:rsidRPr="005D2B24">
        <w:rPr>
          <w:sz w:val="28"/>
          <w:szCs w:val="28"/>
        </w:rPr>
        <w:t>oče. V navalu vseh slabih novic</w:t>
      </w:r>
      <w:r w:rsidR="009F6386" w:rsidRPr="005D2B24">
        <w:rPr>
          <w:sz w:val="28"/>
          <w:szCs w:val="28"/>
        </w:rPr>
        <w:t xml:space="preserve"> je skrajni čas, da začnemo to spreminjati na bolje</w:t>
      </w:r>
      <w:r w:rsidR="00B6318D" w:rsidRPr="005D2B24">
        <w:rPr>
          <w:sz w:val="28"/>
          <w:szCs w:val="28"/>
        </w:rPr>
        <w:t>. V</w:t>
      </w:r>
      <w:r w:rsidR="009F6386" w:rsidRPr="005D2B24">
        <w:rPr>
          <w:sz w:val="28"/>
          <w:szCs w:val="28"/>
        </w:rPr>
        <w:t xml:space="preserve"> petih letih delovanja</w:t>
      </w:r>
      <w:r w:rsidR="00B6318D" w:rsidRPr="005D2B24">
        <w:rPr>
          <w:sz w:val="28"/>
          <w:szCs w:val="28"/>
        </w:rPr>
        <w:t xml:space="preserve"> so zbrali </w:t>
      </w:r>
      <w:r w:rsidR="009F6386" w:rsidRPr="005D2B24">
        <w:rPr>
          <w:sz w:val="28"/>
          <w:szCs w:val="28"/>
        </w:rPr>
        <w:t xml:space="preserve"> preko 60. tisoč e</w:t>
      </w:r>
      <w:r w:rsidR="00E30803" w:rsidRPr="005D2B24">
        <w:rPr>
          <w:sz w:val="28"/>
          <w:szCs w:val="28"/>
        </w:rPr>
        <w:t xml:space="preserve">vrov potrošnega materiala, ki so ga </w:t>
      </w:r>
      <w:r w:rsidR="009F6386" w:rsidRPr="005D2B24">
        <w:rPr>
          <w:sz w:val="28"/>
          <w:szCs w:val="28"/>
        </w:rPr>
        <w:t xml:space="preserve"> darovali varnim hišam, zavetiščem in kriznim centrom v Sloveniji</w:t>
      </w:r>
      <w:r w:rsidR="000C4A37" w:rsidRPr="005D2B24">
        <w:rPr>
          <w:sz w:val="28"/>
          <w:szCs w:val="28"/>
        </w:rPr>
        <w:t xml:space="preserve">. </w:t>
      </w:r>
      <w:r w:rsidR="00FC7A54" w:rsidRPr="005D2B24">
        <w:rPr>
          <w:sz w:val="28"/>
          <w:szCs w:val="28"/>
        </w:rPr>
        <w:t xml:space="preserve"> </w:t>
      </w:r>
      <w:r w:rsidR="009F6386" w:rsidRPr="005D2B24">
        <w:rPr>
          <w:sz w:val="28"/>
          <w:szCs w:val="28"/>
        </w:rPr>
        <w:t>Z dobrodelnimi akcijami, v katerih bomo zbirali material za otroke iz kriznega centra Palčica in Male hiše ter materinskega doma, za brezdomce in živali</w:t>
      </w:r>
      <w:r w:rsidR="000C4A37" w:rsidRPr="005D2B24">
        <w:rPr>
          <w:sz w:val="28"/>
          <w:szCs w:val="28"/>
        </w:rPr>
        <w:t xml:space="preserve"> </w:t>
      </w:r>
      <w:r w:rsidR="009F6386" w:rsidRPr="005D2B24">
        <w:rPr>
          <w:sz w:val="28"/>
          <w:szCs w:val="28"/>
        </w:rPr>
        <w:t xml:space="preserve">želimo krepiti medsebojno solidarnost </w:t>
      </w:r>
      <w:r w:rsidR="004537D2">
        <w:rPr>
          <w:sz w:val="28"/>
          <w:szCs w:val="28"/>
        </w:rPr>
        <w:t>in širiti človeško topli</w:t>
      </w:r>
      <w:r w:rsidR="00182B21">
        <w:rPr>
          <w:sz w:val="28"/>
          <w:szCs w:val="28"/>
        </w:rPr>
        <w:t>no.</w:t>
      </w:r>
      <w:r w:rsidR="000E7F7A">
        <w:rPr>
          <w:sz w:val="28"/>
          <w:szCs w:val="28"/>
        </w:rPr>
        <w:t xml:space="preserve"> </w:t>
      </w:r>
      <w:r w:rsidR="009F6386" w:rsidRPr="005D2B24">
        <w:rPr>
          <w:sz w:val="28"/>
          <w:szCs w:val="28"/>
        </w:rPr>
        <w:t>Ljudje smo skupaj močnejši.</w:t>
      </w:r>
      <w:r w:rsidR="005C0A68">
        <w:rPr>
          <w:sz w:val="28"/>
          <w:szCs w:val="28"/>
        </w:rPr>
        <w:t xml:space="preserve"> </w:t>
      </w:r>
      <w:r w:rsidR="00AB40A2">
        <w:rPr>
          <w:sz w:val="28"/>
          <w:szCs w:val="28"/>
        </w:rPr>
        <w:t xml:space="preserve">Natančna navodila sledijo po počitnicah. </w:t>
      </w:r>
      <w:r w:rsidR="005C0A68">
        <w:rPr>
          <w:sz w:val="28"/>
          <w:szCs w:val="28"/>
        </w:rPr>
        <w:t>Vabljeni k sodelovanju!</w:t>
      </w:r>
      <w:r w:rsidR="009B26D0">
        <w:rPr>
          <w:sz w:val="28"/>
          <w:szCs w:val="28"/>
        </w:rPr>
        <w:t xml:space="preserve"> </w:t>
      </w:r>
    </w:p>
    <w:p w:rsidR="009B26D0" w:rsidRDefault="009808E1" w:rsidP="005D2B24">
      <w:pPr>
        <w:pStyle w:val="Brezrazmikov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9B26D0">
        <w:rPr>
          <w:sz w:val="28"/>
          <w:szCs w:val="28"/>
        </w:rPr>
        <w:t xml:space="preserve"> Predsednica Dijaške skupnosti III. gimnazije Maribor</w:t>
      </w:r>
    </w:p>
    <w:p w:rsidR="000B7DE0" w:rsidRDefault="000B7DE0" w:rsidP="005D2B24">
      <w:pPr>
        <w:pStyle w:val="Brezrazmikov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9808E1"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Rasina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Bajsič</w:t>
      </w:r>
      <w:proofErr w:type="spellEnd"/>
    </w:p>
    <w:p w:rsidR="009B26D0" w:rsidRDefault="009B26D0" w:rsidP="00E0021F">
      <w:pPr>
        <w:pStyle w:val="Brezrazmikov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B7DE0">
        <w:rPr>
          <w:noProof/>
          <w:lang w:eastAsia="sl-SI"/>
        </w:rPr>
        <w:drawing>
          <wp:inline distT="0" distB="0" distL="0" distR="0" wp14:anchorId="08CE805E" wp14:editId="751F5430">
            <wp:extent cx="1504950" cy="1014730"/>
            <wp:effectExtent l="0" t="0" r="0" b="0"/>
            <wp:docPr id="4" name="Slika 4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086" cy="101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</w:t>
      </w:r>
      <w:r w:rsidR="000B7DE0">
        <w:rPr>
          <w:noProof/>
          <w:lang w:eastAsia="sl-SI"/>
        </w:rPr>
        <w:drawing>
          <wp:inline distT="0" distB="0" distL="0" distR="0" wp14:anchorId="1CC4F280" wp14:editId="4A97D0D9">
            <wp:extent cx="1200150" cy="1190625"/>
            <wp:effectExtent l="0" t="0" r="0" b="9525"/>
            <wp:docPr id="1" name="Slika 1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="00E0021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</w:p>
    <w:p w:rsidR="00E401D5" w:rsidRDefault="00E401D5" w:rsidP="005D2B24">
      <w:pPr>
        <w:pStyle w:val="Brezrazmikov"/>
        <w:spacing w:line="360" w:lineRule="auto"/>
        <w:jc w:val="both"/>
        <w:rPr>
          <w:sz w:val="28"/>
          <w:szCs w:val="28"/>
        </w:rPr>
      </w:pPr>
    </w:p>
    <w:p w:rsidR="00FB2C21" w:rsidRDefault="00FB2C21" w:rsidP="005D2B24">
      <w:pPr>
        <w:pStyle w:val="Brezrazmikov"/>
        <w:spacing w:line="360" w:lineRule="auto"/>
        <w:jc w:val="both"/>
        <w:rPr>
          <w:sz w:val="28"/>
          <w:szCs w:val="28"/>
        </w:rPr>
      </w:pPr>
    </w:p>
    <w:p w:rsidR="006E2386" w:rsidRDefault="006E2386" w:rsidP="005D2B24">
      <w:pPr>
        <w:pStyle w:val="Brezrazmikov"/>
        <w:spacing w:line="360" w:lineRule="auto"/>
        <w:jc w:val="both"/>
        <w:rPr>
          <w:sz w:val="28"/>
          <w:szCs w:val="28"/>
        </w:rPr>
      </w:pPr>
    </w:p>
    <w:sectPr w:rsidR="006E2386" w:rsidSect="008F3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86"/>
    <w:rsid w:val="000561DE"/>
    <w:rsid w:val="000725B7"/>
    <w:rsid w:val="000B7DE0"/>
    <w:rsid w:val="000C4A37"/>
    <w:rsid w:val="000E7F7A"/>
    <w:rsid w:val="00182B21"/>
    <w:rsid w:val="001970B9"/>
    <w:rsid w:val="001D3FBB"/>
    <w:rsid w:val="00212432"/>
    <w:rsid w:val="00253F2A"/>
    <w:rsid w:val="003E2720"/>
    <w:rsid w:val="004537D2"/>
    <w:rsid w:val="00504B1C"/>
    <w:rsid w:val="00545BAA"/>
    <w:rsid w:val="005C0A68"/>
    <w:rsid w:val="005D2B24"/>
    <w:rsid w:val="00603DC0"/>
    <w:rsid w:val="006670F6"/>
    <w:rsid w:val="006916E8"/>
    <w:rsid w:val="006C5B33"/>
    <w:rsid w:val="006E2386"/>
    <w:rsid w:val="00702813"/>
    <w:rsid w:val="00712B50"/>
    <w:rsid w:val="007433C8"/>
    <w:rsid w:val="007D41AB"/>
    <w:rsid w:val="008F390D"/>
    <w:rsid w:val="009808E1"/>
    <w:rsid w:val="009B26D0"/>
    <w:rsid w:val="009F6386"/>
    <w:rsid w:val="00A6720F"/>
    <w:rsid w:val="00A86587"/>
    <w:rsid w:val="00AB40A2"/>
    <w:rsid w:val="00B6318D"/>
    <w:rsid w:val="00C63CA2"/>
    <w:rsid w:val="00D86E90"/>
    <w:rsid w:val="00E0021F"/>
    <w:rsid w:val="00E0466F"/>
    <w:rsid w:val="00E30803"/>
    <w:rsid w:val="00E32E34"/>
    <w:rsid w:val="00E401D5"/>
    <w:rsid w:val="00E43851"/>
    <w:rsid w:val="00E47B59"/>
    <w:rsid w:val="00ED3469"/>
    <w:rsid w:val="00F7524E"/>
    <w:rsid w:val="00F938FF"/>
    <w:rsid w:val="00FB2C21"/>
    <w:rsid w:val="00FC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9B65"/>
  <w15:chartTrackingRefBased/>
  <w15:docId w15:val="{1ABB093C-7E17-460B-A94C-57AEA1B0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390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672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janjad</dc:creator>
  <cp:keywords/>
  <dc:description/>
  <cp:lastModifiedBy>janjad</cp:lastModifiedBy>
  <cp:revision>6</cp:revision>
  <dcterms:created xsi:type="dcterms:W3CDTF">2021-10-22T09:28:00Z</dcterms:created>
  <dcterms:modified xsi:type="dcterms:W3CDTF">2021-10-22T09:31:00Z</dcterms:modified>
</cp:coreProperties>
</file>